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E6B" w:rsidRPr="00C1733B" w:rsidRDefault="00926E6B" w:rsidP="00926E6B">
      <w:pPr>
        <w:pStyle w:val="20"/>
        <w:shd w:val="clear" w:color="auto" w:fill="auto"/>
        <w:spacing w:after="0" w:line="240" w:lineRule="auto"/>
        <w:ind w:right="20" w:firstLine="0"/>
        <w:rPr>
          <w:sz w:val="28"/>
          <w:szCs w:val="28"/>
        </w:rPr>
      </w:pPr>
      <w:bookmarkStart w:id="0" w:name="_GoBack"/>
      <w:bookmarkEnd w:id="0"/>
      <w:r w:rsidRPr="00C1733B">
        <w:rPr>
          <w:sz w:val="28"/>
          <w:szCs w:val="28"/>
        </w:rPr>
        <w:t xml:space="preserve">СПРАВКА - ОБОСНОВАНИЕ </w:t>
      </w:r>
    </w:p>
    <w:p w:rsidR="00C1733B" w:rsidRDefault="00926E6B" w:rsidP="00F86992">
      <w:pPr>
        <w:pStyle w:val="20"/>
        <w:shd w:val="clear" w:color="auto" w:fill="auto"/>
        <w:spacing w:after="0" w:line="240" w:lineRule="auto"/>
        <w:ind w:right="20" w:firstLine="0"/>
        <w:rPr>
          <w:sz w:val="28"/>
          <w:szCs w:val="28"/>
        </w:rPr>
      </w:pPr>
      <w:r w:rsidRPr="00C1733B">
        <w:rPr>
          <w:sz w:val="28"/>
          <w:szCs w:val="28"/>
        </w:rPr>
        <w:t>к проек</w:t>
      </w:r>
      <w:r w:rsidR="00C1733B">
        <w:rPr>
          <w:sz w:val="28"/>
          <w:szCs w:val="28"/>
        </w:rPr>
        <w:t>ту Закона Кыргызской Республики</w:t>
      </w:r>
    </w:p>
    <w:p w:rsidR="00926E6B" w:rsidRPr="00C1733B" w:rsidRDefault="00926E6B" w:rsidP="00F86992">
      <w:pPr>
        <w:pStyle w:val="20"/>
        <w:shd w:val="clear" w:color="auto" w:fill="auto"/>
        <w:spacing w:after="0" w:line="240" w:lineRule="auto"/>
        <w:ind w:right="20" w:firstLine="0"/>
        <w:rPr>
          <w:sz w:val="28"/>
          <w:szCs w:val="28"/>
        </w:rPr>
      </w:pPr>
      <w:r w:rsidRPr="00C1733B">
        <w:rPr>
          <w:sz w:val="28"/>
          <w:szCs w:val="28"/>
        </w:rPr>
        <w:t xml:space="preserve">«О внесении дополнений </w:t>
      </w:r>
      <w:r w:rsidR="009168B4" w:rsidRPr="00C1733B">
        <w:rPr>
          <w:sz w:val="28"/>
          <w:szCs w:val="28"/>
        </w:rPr>
        <w:t xml:space="preserve">и изменения </w:t>
      </w:r>
      <w:r w:rsidRPr="00C1733B">
        <w:rPr>
          <w:sz w:val="28"/>
          <w:szCs w:val="28"/>
        </w:rPr>
        <w:t>в Налоговый</w:t>
      </w:r>
      <w:r w:rsidR="00F86992" w:rsidRPr="00C1733B">
        <w:rPr>
          <w:sz w:val="28"/>
          <w:szCs w:val="28"/>
        </w:rPr>
        <w:t xml:space="preserve"> </w:t>
      </w:r>
      <w:r w:rsidRPr="00C1733B">
        <w:rPr>
          <w:sz w:val="28"/>
          <w:szCs w:val="28"/>
        </w:rPr>
        <w:t>кодекс Кыргызской Республики»</w:t>
      </w:r>
    </w:p>
    <w:p w:rsidR="00926E6B" w:rsidRPr="00C1733B" w:rsidRDefault="00926E6B" w:rsidP="00926E6B">
      <w:pPr>
        <w:pStyle w:val="20"/>
        <w:shd w:val="clear" w:color="auto" w:fill="auto"/>
        <w:spacing w:after="0" w:line="240" w:lineRule="auto"/>
        <w:ind w:firstLine="0"/>
        <w:rPr>
          <w:sz w:val="28"/>
          <w:szCs w:val="28"/>
        </w:rPr>
      </w:pPr>
    </w:p>
    <w:p w:rsidR="00926E6B" w:rsidRPr="00C1733B" w:rsidRDefault="00926E6B" w:rsidP="00926E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3B">
        <w:rPr>
          <w:rFonts w:ascii="Times New Roman" w:hAnsi="Times New Roman" w:cs="Times New Roman"/>
          <w:sz w:val="28"/>
          <w:szCs w:val="28"/>
        </w:rPr>
        <w:t xml:space="preserve">Проект Закона подготовлен в целях оптимизации системы налогообложения и улучшения администрирования налогообложения доходов организаций и индивидуальных предпринимателей, осуществляющих строительство жилых </w:t>
      </w:r>
      <w:r w:rsidR="008A2A84" w:rsidRPr="00C1733B">
        <w:rPr>
          <w:rFonts w:ascii="Times New Roman" w:hAnsi="Times New Roman" w:cs="Times New Roman"/>
          <w:sz w:val="28"/>
          <w:szCs w:val="28"/>
        </w:rPr>
        <w:t xml:space="preserve">сооружений согласно поручений Первого </w:t>
      </w:r>
      <w:proofErr w:type="gramStart"/>
      <w:r w:rsidR="008A2A84" w:rsidRPr="00C1733B">
        <w:rPr>
          <w:rFonts w:ascii="Times New Roman" w:hAnsi="Times New Roman" w:cs="Times New Roman"/>
          <w:sz w:val="28"/>
          <w:szCs w:val="28"/>
        </w:rPr>
        <w:t>Вице-премьер-министра</w:t>
      </w:r>
      <w:proofErr w:type="gramEnd"/>
      <w:r w:rsidR="008A2A84" w:rsidRPr="00C1733B">
        <w:rPr>
          <w:rFonts w:ascii="Times New Roman" w:hAnsi="Times New Roman" w:cs="Times New Roman"/>
          <w:sz w:val="28"/>
          <w:szCs w:val="28"/>
        </w:rPr>
        <w:t xml:space="preserve"> от 19 сентября 2012 года № 1775 и 26 ноября 2012 года № 17-3331</w:t>
      </w:r>
      <w:r w:rsidRPr="00C1733B">
        <w:rPr>
          <w:rFonts w:ascii="Times New Roman" w:hAnsi="Times New Roman" w:cs="Times New Roman"/>
          <w:sz w:val="28"/>
          <w:szCs w:val="28"/>
        </w:rPr>
        <w:t>.</w:t>
      </w:r>
    </w:p>
    <w:p w:rsidR="00B9362C" w:rsidRPr="00C1733B" w:rsidRDefault="00B9362C" w:rsidP="00B93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733B">
        <w:rPr>
          <w:rFonts w:ascii="Times New Roman" w:hAnsi="Times New Roman" w:cs="Times New Roman"/>
          <w:sz w:val="28"/>
          <w:szCs w:val="28"/>
        </w:rPr>
        <w:t>Данная методика упрощенного исчисления налога, подготовлена для лиц, занимающимися строительством жилых сооружений по результатам изучения Азербайджанского опыта и предварительно согласована Союзом строителей Кыргызской Республики и предназначена для разрешения существующих противоречий между строительными организациями и фискальными (правоохранительными) органами.</w:t>
      </w:r>
      <w:proofErr w:type="gramEnd"/>
    </w:p>
    <w:p w:rsidR="00926E6B" w:rsidRPr="00C1733B" w:rsidRDefault="00B9362C" w:rsidP="00926E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3B">
        <w:rPr>
          <w:rFonts w:ascii="Times New Roman" w:hAnsi="Times New Roman" w:cs="Times New Roman"/>
          <w:sz w:val="28"/>
          <w:szCs w:val="28"/>
        </w:rPr>
        <w:t>Следует отметить, что в</w:t>
      </w:r>
      <w:r w:rsidR="00926E6B" w:rsidRPr="00C1733B">
        <w:rPr>
          <w:rFonts w:ascii="Times New Roman" w:hAnsi="Times New Roman" w:cs="Times New Roman"/>
          <w:sz w:val="28"/>
          <w:szCs w:val="28"/>
        </w:rPr>
        <w:t xml:space="preserve"> настоящее время растет </w:t>
      </w:r>
      <w:r w:rsidR="008B7158" w:rsidRPr="00C1733B">
        <w:rPr>
          <w:rFonts w:ascii="Times New Roman" w:hAnsi="Times New Roman" w:cs="Times New Roman"/>
          <w:sz w:val="28"/>
          <w:szCs w:val="28"/>
        </w:rPr>
        <w:t xml:space="preserve">как </w:t>
      </w:r>
      <w:r w:rsidR="00926E6B" w:rsidRPr="00C1733B">
        <w:rPr>
          <w:rFonts w:ascii="Times New Roman" w:hAnsi="Times New Roman" w:cs="Times New Roman"/>
          <w:sz w:val="28"/>
          <w:szCs w:val="28"/>
        </w:rPr>
        <w:t xml:space="preserve">количество строящихся жилых </w:t>
      </w:r>
      <w:r w:rsidR="008A2A84" w:rsidRPr="00C1733B">
        <w:rPr>
          <w:rFonts w:ascii="Times New Roman" w:hAnsi="Times New Roman" w:cs="Times New Roman"/>
          <w:sz w:val="28"/>
          <w:szCs w:val="28"/>
        </w:rPr>
        <w:t>сооружений</w:t>
      </w:r>
      <w:r w:rsidR="00926E6B" w:rsidRPr="00C1733B">
        <w:rPr>
          <w:rFonts w:ascii="Times New Roman" w:hAnsi="Times New Roman" w:cs="Times New Roman"/>
          <w:sz w:val="28"/>
          <w:szCs w:val="28"/>
        </w:rPr>
        <w:t xml:space="preserve">, так </w:t>
      </w:r>
      <w:r w:rsidRPr="00C1733B">
        <w:rPr>
          <w:rFonts w:ascii="Times New Roman" w:hAnsi="Times New Roman" w:cs="Times New Roman"/>
          <w:sz w:val="28"/>
          <w:szCs w:val="28"/>
        </w:rPr>
        <w:t xml:space="preserve">и </w:t>
      </w:r>
      <w:r w:rsidR="00926E6B" w:rsidRPr="00C1733B">
        <w:rPr>
          <w:rFonts w:ascii="Times New Roman" w:hAnsi="Times New Roman" w:cs="Times New Roman"/>
          <w:sz w:val="28"/>
          <w:szCs w:val="28"/>
        </w:rPr>
        <w:t xml:space="preserve"> спрос на жилье</w:t>
      </w:r>
      <w:r w:rsidR="008B7158" w:rsidRPr="00C1733B">
        <w:rPr>
          <w:rFonts w:ascii="Times New Roman" w:hAnsi="Times New Roman" w:cs="Times New Roman"/>
          <w:sz w:val="28"/>
          <w:szCs w:val="28"/>
        </w:rPr>
        <w:t xml:space="preserve">. Причем рост потребительского спроса отмечается </w:t>
      </w:r>
      <w:r w:rsidR="00926E6B" w:rsidRPr="00C1733B">
        <w:rPr>
          <w:rFonts w:ascii="Times New Roman" w:hAnsi="Times New Roman" w:cs="Times New Roman"/>
          <w:sz w:val="28"/>
          <w:szCs w:val="28"/>
        </w:rPr>
        <w:t xml:space="preserve">как в целом по республике, так и в городе Бишкек. </w:t>
      </w:r>
      <w:r w:rsidR="008B7158" w:rsidRPr="00C1733B">
        <w:rPr>
          <w:rFonts w:ascii="Times New Roman" w:hAnsi="Times New Roman" w:cs="Times New Roman"/>
          <w:sz w:val="28"/>
          <w:szCs w:val="28"/>
        </w:rPr>
        <w:t>При этом а</w:t>
      </w:r>
      <w:r w:rsidR="00926E6B" w:rsidRPr="00C1733B">
        <w:rPr>
          <w:rFonts w:ascii="Times New Roman" w:hAnsi="Times New Roman" w:cs="Times New Roman"/>
          <w:sz w:val="28"/>
          <w:szCs w:val="28"/>
        </w:rPr>
        <w:t xml:space="preserve">дминистрирование уплаты налогов в строительной отрасли с каждым годом становится </w:t>
      </w:r>
      <w:r w:rsidRPr="00C1733B">
        <w:rPr>
          <w:rFonts w:ascii="Times New Roman" w:hAnsi="Times New Roman" w:cs="Times New Roman"/>
          <w:sz w:val="28"/>
          <w:szCs w:val="28"/>
        </w:rPr>
        <w:t xml:space="preserve">все </w:t>
      </w:r>
      <w:r w:rsidR="00926E6B" w:rsidRPr="00C1733B">
        <w:rPr>
          <w:rFonts w:ascii="Times New Roman" w:hAnsi="Times New Roman" w:cs="Times New Roman"/>
          <w:sz w:val="28"/>
          <w:szCs w:val="28"/>
        </w:rPr>
        <w:t>тяжелее</w:t>
      </w:r>
      <w:r w:rsidR="002270CA" w:rsidRPr="00C1733B">
        <w:rPr>
          <w:rFonts w:ascii="Times New Roman" w:hAnsi="Times New Roman" w:cs="Times New Roman"/>
          <w:sz w:val="28"/>
          <w:szCs w:val="28"/>
        </w:rPr>
        <w:t xml:space="preserve"> и сложнее</w:t>
      </w:r>
      <w:r w:rsidR="00926E6B" w:rsidRPr="00C1733B">
        <w:rPr>
          <w:rFonts w:ascii="Times New Roman" w:hAnsi="Times New Roman" w:cs="Times New Roman"/>
          <w:sz w:val="28"/>
          <w:szCs w:val="28"/>
        </w:rPr>
        <w:t>.</w:t>
      </w:r>
    </w:p>
    <w:p w:rsidR="00926E6B" w:rsidRPr="00C1733B" w:rsidRDefault="00926E6B" w:rsidP="00926E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3B">
        <w:rPr>
          <w:rFonts w:ascii="Times New Roman" w:hAnsi="Times New Roman" w:cs="Times New Roman"/>
          <w:sz w:val="28"/>
          <w:szCs w:val="28"/>
        </w:rPr>
        <w:t xml:space="preserve">Сложность определения реальных доходов лиц, занятых в строительной отрасли заключается в сложности ценообразования, за счет которого государство имеет большие потери бюджета. </w:t>
      </w:r>
      <w:r w:rsidR="00DC0963" w:rsidRPr="00C1733B">
        <w:rPr>
          <w:rFonts w:ascii="Times New Roman" w:hAnsi="Times New Roman" w:cs="Times New Roman"/>
          <w:sz w:val="28"/>
          <w:szCs w:val="28"/>
        </w:rPr>
        <w:t>Так, п</w:t>
      </w:r>
      <w:r w:rsidRPr="00C1733B">
        <w:rPr>
          <w:rFonts w:ascii="Times New Roman" w:hAnsi="Times New Roman" w:cs="Times New Roman"/>
          <w:sz w:val="28"/>
          <w:szCs w:val="28"/>
        </w:rPr>
        <w:t xml:space="preserve">ри реализации жилых </w:t>
      </w:r>
      <w:r w:rsidR="008A2A84" w:rsidRPr="00C1733B">
        <w:rPr>
          <w:rFonts w:ascii="Times New Roman" w:hAnsi="Times New Roman" w:cs="Times New Roman"/>
          <w:sz w:val="28"/>
          <w:szCs w:val="28"/>
        </w:rPr>
        <w:t>сооружений</w:t>
      </w:r>
      <w:r w:rsidRPr="00C1733B">
        <w:rPr>
          <w:rFonts w:ascii="Times New Roman" w:hAnsi="Times New Roman" w:cs="Times New Roman"/>
          <w:sz w:val="28"/>
          <w:szCs w:val="28"/>
        </w:rPr>
        <w:t xml:space="preserve">, </w:t>
      </w:r>
      <w:r w:rsidR="00DC0963" w:rsidRPr="00C1733B">
        <w:rPr>
          <w:rFonts w:ascii="Times New Roman" w:hAnsi="Times New Roman" w:cs="Times New Roman"/>
          <w:sz w:val="28"/>
          <w:szCs w:val="28"/>
        </w:rPr>
        <w:t xml:space="preserve"> нередко граждане отмечают  </w:t>
      </w:r>
      <w:r w:rsidRPr="00C1733B">
        <w:rPr>
          <w:rFonts w:ascii="Times New Roman" w:hAnsi="Times New Roman" w:cs="Times New Roman"/>
          <w:sz w:val="28"/>
          <w:szCs w:val="28"/>
        </w:rPr>
        <w:t xml:space="preserve">факты занижения цены реализации с целью уклонения от налогообложения доказать которую </w:t>
      </w:r>
      <w:r w:rsidR="00DC0963" w:rsidRPr="00C1733B">
        <w:rPr>
          <w:rFonts w:ascii="Times New Roman" w:hAnsi="Times New Roman" w:cs="Times New Roman"/>
          <w:sz w:val="28"/>
          <w:szCs w:val="28"/>
        </w:rPr>
        <w:t xml:space="preserve">в ходе налоговых проверок </w:t>
      </w:r>
      <w:r w:rsidRPr="00C1733B">
        <w:rPr>
          <w:rFonts w:ascii="Times New Roman" w:hAnsi="Times New Roman" w:cs="Times New Roman"/>
          <w:sz w:val="28"/>
          <w:szCs w:val="28"/>
        </w:rPr>
        <w:t xml:space="preserve">очень сложно. В связи с чем, нередко </w:t>
      </w:r>
      <w:r w:rsidR="003F2681" w:rsidRPr="00C1733B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C1733B">
        <w:rPr>
          <w:rFonts w:ascii="Times New Roman" w:hAnsi="Times New Roman" w:cs="Times New Roman"/>
          <w:sz w:val="28"/>
          <w:szCs w:val="28"/>
        </w:rPr>
        <w:t>полученны</w:t>
      </w:r>
      <w:r w:rsidR="003F2681" w:rsidRPr="00C1733B">
        <w:rPr>
          <w:rFonts w:ascii="Times New Roman" w:hAnsi="Times New Roman" w:cs="Times New Roman"/>
          <w:sz w:val="28"/>
          <w:szCs w:val="28"/>
        </w:rPr>
        <w:t>х</w:t>
      </w:r>
      <w:r w:rsidRPr="00C1733B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3F2681" w:rsidRPr="00C1733B">
        <w:rPr>
          <w:rFonts w:ascii="Times New Roman" w:hAnsi="Times New Roman" w:cs="Times New Roman"/>
          <w:sz w:val="28"/>
          <w:szCs w:val="28"/>
        </w:rPr>
        <w:t>ов</w:t>
      </w:r>
      <w:r w:rsidRPr="00C1733B">
        <w:rPr>
          <w:rFonts w:ascii="Times New Roman" w:hAnsi="Times New Roman" w:cs="Times New Roman"/>
          <w:sz w:val="28"/>
          <w:szCs w:val="28"/>
        </w:rPr>
        <w:t xml:space="preserve"> </w:t>
      </w:r>
      <w:r w:rsidR="003F2681" w:rsidRPr="00C1733B">
        <w:rPr>
          <w:rFonts w:ascii="Times New Roman" w:hAnsi="Times New Roman" w:cs="Times New Roman"/>
          <w:sz w:val="28"/>
          <w:szCs w:val="28"/>
        </w:rPr>
        <w:t xml:space="preserve">от </w:t>
      </w:r>
      <w:r w:rsidR="002270CA" w:rsidRPr="00C1733B">
        <w:rPr>
          <w:rFonts w:ascii="Times New Roman" w:hAnsi="Times New Roman" w:cs="Times New Roman"/>
          <w:sz w:val="28"/>
          <w:szCs w:val="28"/>
        </w:rPr>
        <w:t>оказан</w:t>
      </w:r>
      <w:r w:rsidR="003F2681" w:rsidRPr="00C1733B">
        <w:rPr>
          <w:rFonts w:ascii="Times New Roman" w:hAnsi="Times New Roman" w:cs="Times New Roman"/>
          <w:sz w:val="28"/>
          <w:szCs w:val="28"/>
        </w:rPr>
        <w:t>ия</w:t>
      </w:r>
      <w:r w:rsidR="002270CA" w:rsidRPr="00C1733B">
        <w:rPr>
          <w:rFonts w:ascii="Times New Roman" w:hAnsi="Times New Roman" w:cs="Times New Roman"/>
          <w:sz w:val="28"/>
          <w:szCs w:val="28"/>
        </w:rPr>
        <w:t xml:space="preserve"> </w:t>
      </w:r>
      <w:r w:rsidR="003F2681" w:rsidRPr="00C1733B">
        <w:rPr>
          <w:rFonts w:ascii="Times New Roman" w:hAnsi="Times New Roman" w:cs="Times New Roman"/>
          <w:sz w:val="28"/>
          <w:szCs w:val="28"/>
        </w:rPr>
        <w:t xml:space="preserve">строительных </w:t>
      </w:r>
      <w:r w:rsidR="002270CA" w:rsidRPr="00C1733B">
        <w:rPr>
          <w:rFonts w:ascii="Times New Roman" w:hAnsi="Times New Roman" w:cs="Times New Roman"/>
          <w:sz w:val="28"/>
          <w:szCs w:val="28"/>
        </w:rPr>
        <w:t xml:space="preserve">услуг </w:t>
      </w:r>
      <w:r w:rsidRPr="00C1733B">
        <w:rPr>
          <w:rFonts w:ascii="Times New Roman" w:hAnsi="Times New Roman" w:cs="Times New Roman"/>
          <w:sz w:val="28"/>
          <w:szCs w:val="28"/>
        </w:rPr>
        <w:t>оста</w:t>
      </w:r>
      <w:r w:rsidR="003F2681" w:rsidRPr="00C1733B">
        <w:rPr>
          <w:rFonts w:ascii="Times New Roman" w:hAnsi="Times New Roman" w:cs="Times New Roman"/>
          <w:sz w:val="28"/>
          <w:szCs w:val="28"/>
        </w:rPr>
        <w:t>е</w:t>
      </w:r>
      <w:r w:rsidRPr="00C1733B">
        <w:rPr>
          <w:rFonts w:ascii="Times New Roman" w:hAnsi="Times New Roman" w:cs="Times New Roman"/>
          <w:sz w:val="28"/>
          <w:szCs w:val="28"/>
        </w:rPr>
        <w:t>тся вне сферы налогообложения.</w:t>
      </w:r>
    </w:p>
    <w:p w:rsidR="00926E6B" w:rsidRPr="00C1733B" w:rsidRDefault="00926E6B" w:rsidP="00926E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3B">
        <w:rPr>
          <w:rFonts w:ascii="Times New Roman" w:hAnsi="Times New Roman" w:cs="Times New Roman"/>
          <w:sz w:val="28"/>
          <w:szCs w:val="28"/>
        </w:rPr>
        <w:t>Установление фиксированного налога с квадратного метра жилья упростит и облегчит администрирование, внесет определенность для всех субъектов налоговых правоотношений при исчислении суммы фиксированного налога.</w:t>
      </w:r>
    </w:p>
    <w:p w:rsidR="002E7B12" w:rsidRPr="00C1733B" w:rsidRDefault="002E7B12" w:rsidP="00926E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3B">
        <w:rPr>
          <w:rFonts w:ascii="Times New Roman" w:hAnsi="Times New Roman" w:cs="Times New Roman"/>
          <w:sz w:val="28"/>
          <w:szCs w:val="28"/>
        </w:rPr>
        <w:t xml:space="preserve">В соответствии с Налоговым кодексом Кыргызской Республики </w:t>
      </w:r>
      <w:r w:rsidR="00856E99" w:rsidRPr="00C1733B">
        <w:rPr>
          <w:rFonts w:ascii="Times New Roman" w:hAnsi="Times New Roman" w:cs="Times New Roman"/>
          <w:sz w:val="28"/>
          <w:szCs w:val="28"/>
        </w:rPr>
        <w:t xml:space="preserve">налоговый контракт определяет согласованное между налогоплательщиком и органом налоговой службы налоговое обязательство  </w:t>
      </w:r>
      <w:proofErr w:type="gramStart"/>
      <w:r w:rsidR="00856E99" w:rsidRPr="00C1733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56E99" w:rsidRPr="00C1733B">
        <w:rPr>
          <w:rFonts w:ascii="Times New Roman" w:hAnsi="Times New Roman" w:cs="Times New Roman"/>
          <w:sz w:val="28"/>
          <w:szCs w:val="28"/>
        </w:rPr>
        <w:t xml:space="preserve"> замен налога на прибыль, налога на добавленную стоимость и налога с продаж. Следует отметить, что согласно части 1 статьи 238 Налогового кодекса Кыргызской Республики поставка жилых сооружений, отнесенных к жилищному фонду в соответствии с документами государственного регистрационного органа, является поставкой</w:t>
      </w:r>
      <w:r w:rsidR="008A5A3E" w:rsidRPr="00C1733B">
        <w:rPr>
          <w:rFonts w:ascii="Times New Roman" w:hAnsi="Times New Roman" w:cs="Times New Roman"/>
          <w:sz w:val="28"/>
          <w:szCs w:val="28"/>
        </w:rPr>
        <w:t xml:space="preserve"> освобожденной от НДС.</w:t>
      </w:r>
      <w:r w:rsidR="00856E99" w:rsidRPr="00C1733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E0CF8" w:rsidRPr="00C1733B" w:rsidRDefault="00856E99" w:rsidP="00926E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3B">
        <w:rPr>
          <w:rFonts w:ascii="Times New Roman" w:hAnsi="Times New Roman" w:cs="Times New Roman"/>
          <w:sz w:val="28"/>
          <w:szCs w:val="28"/>
        </w:rPr>
        <w:t>П</w:t>
      </w:r>
      <w:r w:rsidR="003F2681" w:rsidRPr="00C1733B">
        <w:rPr>
          <w:rFonts w:ascii="Times New Roman" w:hAnsi="Times New Roman" w:cs="Times New Roman"/>
          <w:sz w:val="28"/>
          <w:szCs w:val="28"/>
        </w:rPr>
        <w:t xml:space="preserve">ринятие проекта </w:t>
      </w:r>
      <w:r w:rsidR="00A16672" w:rsidRPr="00C1733B">
        <w:rPr>
          <w:rFonts w:ascii="Times New Roman" w:hAnsi="Times New Roman" w:cs="Times New Roman"/>
          <w:sz w:val="28"/>
          <w:szCs w:val="28"/>
        </w:rPr>
        <w:t>позволит</w:t>
      </w:r>
      <w:r w:rsidR="00B15E52" w:rsidRPr="00C1733B">
        <w:rPr>
          <w:rFonts w:ascii="Times New Roman" w:hAnsi="Times New Roman" w:cs="Times New Roman"/>
          <w:sz w:val="28"/>
          <w:szCs w:val="28"/>
        </w:rPr>
        <w:t xml:space="preserve"> улучшить администрирование налогообложения</w:t>
      </w:r>
      <w:r w:rsidR="00A16672" w:rsidRPr="00C1733B">
        <w:rPr>
          <w:rFonts w:ascii="Times New Roman" w:hAnsi="Times New Roman" w:cs="Times New Roman"/>
          <w:sz w:val="28"/>
          <w:szCs w:val="28"/>
        </w:rPr>
        <w:t xml:space="preserve"> в сфере строительства жиль</w:t>
      </w:r>
      <w:r w:rsidR="00B15E52" w:rsidRPr="00C1733B">
        <w:rPr>
          <w:rFonts w:ascii="Times New Roman" w:hAnsi="Times New Roman" w:cs="Times New Roman"/>
          <w:sz w:val="28"/>
          <w:szCs w:val="28"/>
        </w:rPr>
        <w:t>я</w:t>
      </w:r>
      <w:r w:rsidR="00A16672" w:rsidRPr="00C1733B">
        <w:rPr>
          <w:rFonts w:ascii="Times New Roman" w:hAnsi="Times New Roman" w:cs="Times New Roman"/>
          <w:sz w:val="28"/>
          <w:szCs w:val="28"/>
        </w:rPr>
        <w:t xml:space="preserve">. Так согласно расчетам </w:t>
      </w:r>
      <w:r w:rsidR="00A16672" w:rsidRPr="00C1733B">
        <w:rPr>
          <w:rFonts w:ascii="Times New Roman" w:hAnsi="Times New Roman" w:cs="Times New Roman"/>
          <w:sz w:val="28"/>
          <w:szCs w:val="28"/>
        </w:rPr>
        <w:lastRenderedPageBreak/>
        <w:t xml:space="preserve">подготовленным на примере 8 жилых домов </w:t>
      </w:r>
      <w:r w:rsidR="007C5CD6" w:rsidRPr="00C1733B">
        <w:rPr>
          <w:rFonts w:ascii="Times New Roman" w:hAnsi="Times New Roman" w:cs="Times New Roman"/>
          <w:sz w:val="28"/>
          <w:szCs w:val="28"/>
        </w:rPr>
        <w:t xml:space="preserve">при действующих налогах застройщики платят в государственный бюджет 19,4 млн. сомов, то при </w:t>
      </w:r>
      <w:r w:rsidR="00A16672" w:rsidRPr="00C1733B">
        <w:rPr>
          <w:rFonts w:ascii="Times New Roman" w:hAnsi="Times New Roman" w:cs="Times New Roman"/>
          <w:sz w:val="28"/>
          <w:szCs w:val="28"/>
        </w:rPr>
        <w:t>приняти</w:t>
      </w:r>
      <w:r w:rsidR="007C5CD6" w:rsidRPr="00C1733B">
        <w:rPr>
          <w:rFonts w:ascii="Times New Roman" w:hAnsi="Times New Roman" w:cs="Times New Roman"/>
          <w:sz w:val="28"/>
          <w:szCs w:val="28"/>
        </w:rPr>
        <w:t>и</w:t>
      </w:r>
      <w:r w:rsidR="00A16672" w:rsidRPr="00C1733B">
        <w:rPr>
          <w:rFonts w:ascii="Times New Roman" w:hAnsi="Times New Roman" w:cs="Times New Roman"/>
          <w:sz w:val="28"/>
          <w:szCs w:val="28"/>
        </w:rPr>
        <w:t xml:space="preserve"> </w:t>
      </w:r>
      <w:r w:rsidR="007C5CD6" w:rsidRPr="00C1733B">
        <w:rPr>
          <w:rFonts w:ascii="Times New Roman" w:hAnsi="Times New Roman" w:cs="Times New Roman"/>
          <w:sz w:val="28"/>
          <w:szCs w:val="28"/>
        </w:rPr>
        <w:t>данного законо</w:t>
      </w:r>
      <w:r w:rsidR="00A16672" w:rsidRPr="00C1733B">
        <w:rPr>
          <w:rFonts w:ascii="Times New Roman" w:hAnsi="Times New Roman" w:cs="Times New Roman"/>
          <w:sz w:val="28"/>
          <w:szCs w:val="28"/>
        </w:rPr>
        <w:t>проекта</w:t>
      </w:r>
      <w:r w:rsidR="00B15E52" w:rsidRPr="00C1733B">
        <w:rPr>
          <w:rFonts w:ascii="Times New Roman" w:hAnsi="Times New Roman" w:cs="Times New Roman"/>
          <w:sz w:val="28"/>
          <w:szCs w:val="28"/>
        </w:rPr>
        <w:t xml:space="preserve"> поступление в бюджет составит 46</w:t>
      </w:r>
      <w:r w:rsidR="007C5CD6" w:rsidRPr="00C1733B">
        <w:rPr>
          <w:rFonts w:ascii="Times New Roman" w:hAnsi="Times New Roman" w:cs="Times New Roman"/>
          <w:sz w:val="28"/>
          <w:szCs w:val="28"/>
        </w:rPr>
        <w:t>,</w:t>
      </w:r>
      <w:r w:rsidR="00B15E52" w:rsidRPr="00C1733B">
        <w:rPr>
          <w:rFonts w:ascii="Times New Roman" w:hAnsi="Times New Roman" w:cs="Times New Roman"/>
          <w:sz w:val="28"/>
          <w:szCs w:val="28"/>
        </w:rPr>
        <w:t>9</w:t>
      </w:r>
      <w:r w:rsidR="007C5CD6" w:rsidRPr="00C1733B">
        <w:rPr>
          <w:rFonts w:ascii="Times New Roman" w:hAnsi="Times New Roman" w:cs="Times New Roman"/>
          <w:sz w:val="28"/>
          <w:szCs w:val="28"/>
        </w:rPr>
        <w:t xml:space="preserve"> млн. сомов, что</w:t>
      </w:r>
      <w:r w:rsidR="00A16672" w:rsidRPr="00C173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0CF8" w:rsidRPr="00C1733B">
        <w:rPr>
          <w:rFonts w:ascii="Times New Roman" w:hAnsi="Times New Roman" w:cs="Times New Roman"/>
          <w:sz w:val="28"/>
          <w:szCs w:val="28"/>
        </w:rPr>
        <w:t>позволит</w:t>
      </w:r>
      <w:proofErr w:type="gramEnd"/>
      <w:r w:rsidR="00BE0CF8" w:rsidRPr="00C1733B">
        <w:rPr>
          <w:rFonts w:ascii="Times New Roman" w:hAnsi="Times New Roman" w:cs="Times New Roman"/>
          <w:sz w:val="28"/>
          <w:szCs w:val="28"/>
        </w:rPr>
        <w:t xml:space="preserve"> </w:t>
      </w:r>
      <w:r w:rsidR="00693CA1" w:rsidRPr="00C1733B">
        <w:rPr>
          <w:rFonts w:ascii="Times New Roman" w:hAnsi="Times New Roman" w:cs="Times New Roman"/>
          <w:sz w:val="28"/>
          <w:szCs w:val="28"/>
        </w:rPr>
        <w:t xml:space="preserve"> </w:t>
      </w:r>
      <w:r w:rsidR="00A16672" w:rsidRPr="00C1733B">
        <w:rPr>
          <w:rFonts w:ascii="Times New Roman" w:hAnsi="Times New Roman" w:cs="Times New Roman"/>
          <w:sz w:val="28"/>
          <w:szCs w:val="28"/>
        </w:rPr>
        <w:t>увеличит поступления от оказания строительных услуг</w:t>
      </w:r>
      <w:r w:rsidR="00BE0CF8" w:rsidRPr="00C1733B">
        <w:rPr>
          <w:rFonts w:ascii="Times New Roman" w:hAnsi="Times New Roman" w:cs="Times New Roman"/>
          <w:sz w:val="28"/>
          <w:szCs w:val="28"/>
        </w:rPr>
        <w:t xml:space="preserve"> </w:t>
      </w:r>
      <w:r w:rsidR="00DC0963" w:rsidRPr="00C1733B">
        <w:rPr>
          <w:rFonts w:ascii="Times New Roman" w:hAnsi="Times New Roman" w:cs="Times New Roman"/>
          <w:sz w:val="28"/>
          <w:szCs w:val="28"/>
        </w:rPr>
        <w:t xml:space="preserve">от указанных домов </w:t>
      </w:r>
      <w:r w:rsidR="00B15E52" w:rsidRPr="00C1733B">
        <w:rPr>
          <w:rFonts w:ascii="Times New Roman" w:hAnsi="Times New Roman" w:cs="Times New Roman"/>
          <w:sz w:val="28"/>
          <w:szCs w:val="28"/>
        </w:rPr>
        <w:t>примерно на 27</w:t>
      </w:r>
      <w:r w:rsidR="00BE0CF8" w:rsidRPr="00C1733B">
        <w:rPr>
          <w:rFonts w:ascii="Times New Roman" w:hAnsi="Times New Roman" w:cs="Times New Roman"/>
          <w:sz w:val="28"/>
          <w:szCs w:val="28"/>
        </w:rPr>
        <w:t>,</w:t>
      </w:r>
      <w:r w:rsidR="00B15E52" w:rsidRPr="00C1733B">
        <w:rPr>
          <w:rFonts w:ascii="Times New Roman" w:hAnsi="Times New Roman" w:cs="Times New Roman"/>
          <w:sz w:val="28"/>
          <w:szCs w:val="28"/>
        </w:rPr>
        <w:t>5</w:t>
      </w:r>
      <w:r w:rsidR="00BE0CF8" w:rsidRPr="00C1733B">
        <w:rPr>
          <w:rFonts w:ascii="Times New Roman" w:hAnsi="Times New Roman" w:cs="Times New Roman"/>
          <w:sz w:val="28"/>
          <w:szCs w:val="28"/>
        </w:rPr>
        <w:t xml:space="preserve"> млн. сомов</w:t>
      </w:r>
      <w:r w:rsidR="00DC0963" w:rsidRPr="00C1733B">
        <w:rPr>
          <w:rFonts w:ascii="Times New Roman" w:hAnsi="Times New Roman" w:cs="Times New Roman"/>
          <w:sz w:val="28"/>
          <w:szCs w:val="28"/>
        </w:rPr>
        <w:t xml:space="preserve"> по сравнению с действующими условиями</w:t>
      </w:r>
      <w:r w:rsidRPr="00C1733B">
        <w:rPr>
          <w:rFonts w:ascii="Times New Roman" w:hAnsi="Times New Roman" w:cs="Times New Roman"/>
          <w:sz w:val="28"/>
          <w:szCs w:val="28"/>
        </w:rPr>
        <w:t>,</w:t>
      </w:r>
      <w:r w:rsidR="00BE0CF8" w:rsidRPr="00C1733B">
        <w:rPr>
          <w:rFonts w:ascii="Times New Roman" w:hAnsi="Times New Roman" w:cs="Times New Roman"/>
          <w:sz w:val="28"/>
          <w:szCs w:val="28"/>
        </w:rPr>
        <w:t xml:space="preserve"> </w:t>
      </w:r>
      <w:r w:rsidR="007C5CD6" w:rsidRPr="00C1733B">
        <w:rPr>
          <w:rFonts w:ascii="Times New Roman" w:hAnsi="Times New Roman" w:cs="Times New Roman"/>
          <w:sz w:val="28"/>
          <w:szCs w:val="28"/>
        </w:rPr>
        <w:t xml:space="preserve">которое </w:t>
      </w:r>
      <w:r w:rsidRPr="00C1733B">
        <w:rPr>
          <w:rFonts w:ascii="Times New Roman" w:hAnsi="Times New Roman" w:cs="Times New Roman"/>
          <w:sz w:val="28"/>
          <w:szCs w:val="28"/>
        </w:rPr>
        <w:t xml:space="preserve">составляет более </w:t>
      </w:r>
      <w:r w:rsidR="00B15E52" w:rsidRPr="00C1733B">
        <w:rPr>
          <w:rFonts w:ascii="Times New Roman" w:hAnsi="Times New Roman" w:cs="Times New Roman"/>
          <w:sz w:val="28"/>
          <w:szCs w:val="28"/>
        </w:rPr>
        <w:t>14</w:t>
      </w:r>
      <w:r w:rsidRPr="00C1733B">
        <w:rPr>
          <w:rFonts w:ascii="Times New Roman" w:hAnsi="Times New Roman" w:cs="Times New Roman"/>
          <w:sz w:val="28"/>
          <w:szCs w:val="28"/>
        </w:rPr>
        <w:t>0 процентов от фактического поступления.</w:t>
      </w:r>
    </w:p>
    <w:p w:rsidR="007735FB" w:rsidRPr="00C1733B" w:rsidRDefault="007735FB" w:rsidP="00926E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3B">
        <w:rPr>
          <w:rFonts w:ascii="Times New Roman" w:hAnsi="Times New Roman" w:cs="Times New Roman"/>
          <w:sz w:val="28"/>
          <w:szCs w:val="28"/>
        </w:rPr>
        <w:t>Принятие проекта повысит персональную ответственность налогоплательщиков по уплате налогов по заранее установленным ставкам за квадратный метр жилья, а применение поправочн</w:t>
      </w:r>
      <w:r w:rsidR="00D0141F" w:rsidRPr="00C1733B">
        <w:rPr>
          <w:rFonts w:ascii="Times New Roman" w:hAnsi="Times New Roman" w:cs="Times New Roman"/>
          <w:sz w:val="28"/>
          <w:szCs w:val="28"/>
        </w:rPr>
        <w:t>ого</w:t>
      </w:r>
      <w:r w:rsidRPr="00C1733B">
        <w:rPr>
          <w:rFonts w:ascii="Times New Roman" w:hAnsi="Times New Roman" w:cs="Times New Roman"/>
          <w:sz w:val="28"/>
          <w:szCs w:val="28"/>
        </w:rPr>
        <w:t xml:space="preserve"> </w:t>
      </w:r>
      <w:r w:rsidR="00D0141F" w:rsidRPr="00C1733B">
        <w:rPr>
          <w:rFonts w:ascii="Times New Roman" w:hAnsi="Times New Roman" w:cs="Times New Roman"/>
          <w:sz w:val="28"/>
          <w:szCs w:val="28"/>
        </w:rPr>
        <w:t xml:space="preserve">зонального </w:t>
      </w:r>
      <w:r w:rsidRPr="00C1733B">
        <w:rPr>
          <w:rFonts w:ascii="Times New Roman" w:hAnsi="Times New Roman" w:cs="Times New Roman"/>
          <w:sz w:val="28"/>
          <w:szCs w:val="28"/>
        </w:rPr>
        <w:t>коэффициент</w:t>
      </w:r>
      <w:r w:rsidR="00D0141F" w:rsidRPr="00C1733B">
        <w:rPr>
          <w:rFonts w:ascii="Times New Roman" w:hAnsi="Times New Roman" w:cs="Times New Roman"/>
          <w:sz w:val="28"/>
          <w:szCs w:val="28"/>
        </w:rPr>
        <w:t>а</w:t>
      </w:r>
      <w:r w:rsidRPr="00C1733B">
        <w:rPr>
          <w:rFonts w:ascii="Times New Roman" w:hAnsi="Times New Roman" w:cs="Times New Roman"/>
          <w:sz w:val="28"/>
          <w:szCs w:val="28"/>
        </w:rPr>
        <w:t xml:space="preserve"> исключить техническую возможность для налогоплательщика при подготовке налоговой отчетности уклониться от налогообложения, не нарушая буквы закона.</w:t>
      </w:r>
      <w:r w:rsidR="00CB1DEA" w:rsidRPr="00C173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E6B" w:rsidRPr="00C1733B" w:rsidRDefault="001A64E2" w:rsidP="00926E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3B">
        <w:rPr>
          <w:rFonts w:ascii="Times New Roman" w:hAnsi="Times New Roman" w:cs="Times New Roman"/>
          <w:sz w:val="28"/>
          <w:szCs w:val="28"/>
        </w:rPr>
        <w:t>Указанный</w:t>
      </w:r>
      <w:r w:rsidR="00926E6B" w:rsidRPr="00C1733B">
        <w:rPr>
          <w:rFonts w:ascii="Times New Roman" w:hAnsi="Times New Roman" w:cs="Times New Roman"/>
          <w:sz w:val="28"/>
          <w:szCs w:val="28"/>
        </w:rPr>
        <w:t xml:space="preserve"> проект Закона Кыргызской Республики полностью соответствует нормам действующего законодательства.</w:t>
      </w:r>
    </w:p>
    <w:p w:rsidR="001A64E2" w:rsidRPr="00C1733B" w:rsidRDefault="001A64E2" w:rsidP="00926E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3B">
        <w:rPr>
          <w:rFonts w:ascii="Times New Roman" w:hAnsi="Times New Roman" w:cs="Times New Roman"/>
          <w:sz w:val="28"/>
          <w:szCs w:val="28"/>
        </w:rPr>
        <w:t>Данный законопроект не повлечет за собой дополнительных расходов из государственного бюджета.</w:t>
      </w:r>
    </w:p>
    <w:p w:rsidR="00926E6B" w:rsidRPr="00C1733B" w:rsidRDefault="00926E6B" w:rsidP="00926E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3B">
        <w:rPr>
          <w:rFonts w:ascii="Times New Roman" w:hAnsi="Times New Roman" w:cs="Times New Roman"/>
          <w:sz w:val="28"/>
          <w:szCs w:val="28"/>
        </w:rPr>
        <w:t>Кроме того, следует отметить, что действие данного законопроекта не приведет к социальным, экономическим, правозащитным, гендерным, экологическим, и коррупционным последствиям, что означает не обязательность проведения специализированных видов экспертиз.</w:t>
      </w:r>
    </w:p>
    <w:p w:rsidR="00054FDD" w:rsidRPr="00C1733B" w:rsidRDefault="00926E6B" w:rsidP="00926E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733B">
        <w:rPr>
          <w:rFonts w:ascii="Times New Roman" w:hAnsi="Times New Roman" w:cs="Times New Roman"/>
          <w:sz w:val="28"/>
          <w:szCs w:val="28"/>
        </w:rPr>
        <w:t xml:space="preserve">Проект Закона «О внесении </w:t>
      </w:r>
      <w:r w:rsidR="003002B3" w:rsidRPr="00C1733B">
        <w:rPr>
          <w:rFonts w:ascii="Times New Roman" w:hAnsi="Times New Roman" w:cs="Times New Roman"/>
          <w:sz w:val="28"/>
          <w:szCs w:val="28"/>
        </w:rPr>
        <w:t xml:space="preserve"> </w:t>
      </w:r>
      <w:r w:rsidRPr="00C1733B">
        <w:rPr>
          <w:rFonts w:ascii="Times New Roman" w:hAnsi="Times New Roman" w:cs="Times New Roman"/>
          <w:sz w:val="28"/>
          <w:szCs w:val="28"/>
        </w:rPr>
        <w:t xml:space="preserve">дополнений </w:t>
      </w:r>
      <w:r w:rsidR="009168B4" w:rsidRPr="00C1733B">
        <w:rPr>
          <w:rFonts w:ascii="Times New Roman" w:hAnsi="Times New Roman" w:cs="Times New Roman"/>
          <w:sz w:val="28"/>
          <w:szCs w:val="28"/>
        </w:rPr>
        <w:t xml:space="preserve">и изменения </w:t>
      </w:r>
      <w:r w:rsidRPr="00C1733B">
        <w:rPr>
          <w:rFonts w:ascii="Times New Roman" w:hAnsi="Times New Roman" w:cs="Times New Roman"/>
          <w:sz w:val="28"/>
          <w:szCs w:val="28"/>
        </w:rPr>
        <w:t>в Налоговый кодекс Кыргызской Республики» размещен на открытом информационном веб-сайте (www.mineconom.kg') Министерства экономики Кыргызской Республики и (www.sti.gov.kg') Государственной налоговой службы при Правительстве Кыргызской Республики</w:t>
      </w:r>
      <w:r w:rsidR="002C2069" w:rsidRPr="00C1733B">
        <w:rPr>
          <w:rFonts w:ascii="Times New Roman" w:hAnsi="Times New Roman" w:cs="Times New Roman"/>
          <w:sz w:val="28"/>
          <w:szCs w:val="28"/>
        </w:rPr>
        <w:t>, также на официальном сайте нормотворческого органа</w:t>
      </w:r>
      <w:r w:rsidRPr="00C1733B">
        <w:rPr>
          <w:rFonts w:ascii="Times New Roman" w:hAnsi="Times New Roman" w:cs="Times New Roman"/>
          <w:sz w:val="28"/>
          <w:szCs w:val="28"/>
        </w:rPr>
        <w:t xml:space="preserve"> для общественного обсуждения, замечаний и предложений в рамках общественного обсуждения со дня размещения на сайте Министерства экономики Кыргызской</w:t>
      </w:r>
      <w:proofErr w:type="gramEnd"/>
      <w:r w:rsidRPr="00C1733B">
        <w:rPr>
          <w:rFonts w:ascii="Times New Roman" w:hAnsi="Times New Roman" w:cs="Times New Roman"/>
          <w:sz w:val="28"/>
          <w:szCs w:val="28"/>
        </w:rPr>
        <w:t xml:space="preserve"> Республики для включения в проект закона не поступало</w:t>
      </w:r>
      <w:r w:rsidR="00054FDD" w:rsidRPr="00C1733B">
        <w:rPr>
          <w:rFonts w:ascii="Times New Roman" w:hAnsi="Times New Roman" w:cs="Times New Roman"/>
          <w:sz w:val="28"/>
          <w:szCs w:val="28"/>
        </w:rPr>
        <w:t>.</w:t>
      </w:r>
    </w:p>
    <w:p w:rsidR="00054FDD" w:rsidRPr="00C1733B" w:rsidRDefault="00054FDD" w:rsidP="00926E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2069" w:rsidRPr="00C1733B" w:rsidRDefault="00054FDD" w:rsidP="00185F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1733B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C1733B">
        <w:rPr>
          <w:rFonts w:ascii="Times New Roman" w:hAnsi="Times New Roman" w:cs="Times New Roman"/>
          <w:b/>
          <w:sz w:val="28"/>
          <w:szCs w:val="28"/>
        </w:rPr>
        <w:tab/>
      </w:r>
      <w:r w:rsidRPr="00C1733B">
        <w:rPr>
          <w:rFonts w:ascii="Times New Roman" w:hAnsi="Times New Roman" w:cs="Times New Roman"/>
          <w:b/>
          <w:sz w:val="28"/>
          <w:szCs w:val="28"/>
        </w:rPr>
        <w:tab/>
      </w:r>
      <w:r w:rsidRPr="00C1733B">
        <w:rPr>
          <w:rFonts w:ascii="Times New Roman" w:hAnsi="Times New Roman" w:cs="Times New Roman"/>
          <w:b/>
          <w:sz w:val="28"/>
          <w:szCs w:val="28"/>
        </w:rPr>
        <w:tab/>
      </w:r>
      <w:r w:rsidRPr="00C1733B">
        <w:rPr>
          <w:rFonts w:ascii="Times New Roman" w:hAnsi="Times New Roman" w:cs="Times New Roman"/>
          <w:b/>
          <w:sz w:val="28"/>
          <w:szCs w:val="28"/>
        </w:rPr>
        <w:tab/>
        <w:t xml:space="preserve">Т. </w:t>
      </w:r>
      <w:proofErr w:type="spellStart"/>
      <w:r w:rsidRPr="00C1733B">
        <w:rPr>
          <w:rFonts w:ascii="Times New Roman" w:hAnsi="Times New Roman" w:cs="Times New Roman"/>
          <w:b/>
          <w:sz w:val="28"/>
          <w:szCs w:val="28"/>
        </w:rPr>
        <w:t>Сариев</w:t>
      </w:r>
      <w:proofErr w:type="spellEnd"/>
    </w:p>
    <w:sectPr w:rsidR="002C2069" w:rsidRPr="00C1733B" w:rsidSect="00C1733B">
      <w:pgSz w:w="12240" w:h="15840"/>
      <w:pgMar w:top="1134" w:right="851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FCD" w:rsidRDefault="00690FCD" w:rsidP="00AB4DE7">
      <w:pPr>
        <w:spacing w:after="0" w:line="240" w:lineRule="auto"/>
      </w:pPr>
      <w:r>
        <w:separator/>
      </w:r>
    </w:p>
  </w:endnote>
  <w:endnote w:type="continuationSeparator" w:id="0">
    <w:p w:rsidR="00690FCD" w:rsidRDefault="00690FCD" w:rsidP="00AB4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FCD" w:rsidRDefault="00690FCD" w:rsidP="00AB4DE7">
      <w:pPr>
        <w:spacing w:after="0" w:line="240" w:lineRule="auto"/>
      </w:pPr>
      <w:r>
        <w:separator/>
      </w:r>
    </w:p>
  </w:footnote>
  <w:footnote w:type="continuationSeparator" w:id="0">
    <w:p w:rsidR="00690FCD" w:rsidRDefault="00690FCD" w:rsidP="00AB4D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BE5"/>
    <w:multiLevelType w:val="hybridMultilevel"/>
    <w:tmpl w:val="C8B44D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AEA5673"/>
    <w:multiLevelType w:val="multilevel"/>
    <w:tmpl w:val="9F589E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E50D89"/>
    <w:multiLevelType w:val="multilevel"/>
    <w:tmpl w:val="06AAF1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194D5A"/>
    <w:multiLevelType w:val="hybridMultilevel"/>
    <w:tmpl w:val="CF0ED306"/>
    <w:lvl w:ilvl="0" w:tplc="D6007B1E">
      <w:numFmt w:val="bullet"/>
      <w:lvlText w:val="-"/>
      <w:lvlJc w:val="left"/>
      <w:pPr>
        <w:ind w:left="164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">
    <w:nsid w:val="2EA2334E"/>
    <w:multiLevelType w:val="hybridMultilevel"/>
    <w:tmpl w:val="CF207BE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305FB9"/>
    <w:multiLevelType w:val="hybridMultilevel"/>
    <w:tmpl w:val="9BD837B8"/>
    <w:lvl w:ilvl="0" w:tplc="533807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E6029F8"/>
    <w:multiLevelType w:val="multilevel"/>
    <w:tmpl w:val="995AC1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70D638C"/>
    <w:multiLevelType w:val="hybridMultilevel"/>
    <w:tmpl w:val="335EE8A8"/>
    <w:lvl w:ilvl="0" w:tplc="A442F24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B18"/>
    <w:rsid w:val="0002170F"/>
    <w:rsid w:val="0003357C"/>
    <w:rsid w:val="00033A3B"/>
    <w:rsid w:val="00035EAF"/>
    <w:rsid w:val="000501AA"/>
    <w:rsid w:val="00054FDD"/>
    <w:rsid w:val="000B3734"/>
    <w:rsid w:val="000B63CB"/>
    <w:rsid w:val="000C09B8"/>
    <w:rsid w:val="000C1A7F"/>
    <w:rsid w:val="000C4EE2"/>
    <w:rsid w:val="000D762A"/>
    <w:rsid w:val="00107915"/>
    <w:rsid w:val="001151BD"/>
    <w:rsid w:val="001617D7"/>
    <w:rsid w:val="00163446"/>
    <w:rsid w:val="00185F92"/>
    <w:rsid w:val="00197F94"/>
    <w:rsid w:val="001A2CDD"/>
    <w:rsid w:val="001A64E2"/>
    <w:rsid w:val="001B21D1"/>
    <w:rsid w:val="001B60C2"/>
    <w:rsid w:val="001F5735"/>
    <w:rsid w:val="002270CA"/>
    <w:rsid w:val="00264100"/>
    <w:rsid w:val="002927DF"/>
    <w:rsid w:val="00295475"/>
    <w:rsid w:val="002A2427"/>
    <w:rsid w:val="002C2069"/>
    <w:rsid w:val="002E7B12"/>
    <w:rsid w:val="002F1F35"/>
    <w:rsid w:val="003002B3"/>
    <w:rsid w:val="00313A9F"/>
    <w:rsid w:val="00332448"/>
    <w:rsid w:val="00367F68"/>
    <w:rsid w:val="003804C3"/>
    <w:rsid w:val="003A47D9"/>
    <w:rsid w:val="003B6914"/>
    <w:rsid w:val="003F0C15"/>
    <w:rsid w:val="003F2681"/>
    <w:rsid w:val="004007C1"/>
    <w:rsid w:val="0041054C"/>
    <w:rsid w:val="00412BFD"/>
    <w:rsid w:val="004214FB"/>
    <w:rsid w:val="00444DCD"/>
    <w:rsid w:val="00446DC4"/>
    <w:rsid w:val="00450A30"/>
    <w:rsid w:val="0046495D"/>
    <w:rsid w:val="004715AB"/>
    <w:rsid w:val="00496317"/>
    <w:rsid w:val="004A3DCB"/>
    <w:rsid w:val="004E5112"/>
    <w:rsid w:val="004E570A"/>
    <w:rsid w:val="00525EDE"/>
    <w:rsid w:val="005649CB"/>
    <w:rsid w:val="00574CAF"/>
    <w:rsid w:val="00584725"/>
    <w:rsid w:val="00584C87"/>
    <w:rsid w:val="00631672"/>
    <w:rsid w:val="00636EF5"/>
    <w:rsid w:val="00637F1D"/>
    <w:rsid w:val="00646FD8"/>
    <w:rsid w:val="0066434C"/>
    <w:rsid w:val="00667279"/>
    <w:rsid w:val="006762D3"/>
    <w:rsid w:val="00690FCD"/>
    <w:rsid w:val="00693CA1"/>
    <w:rsid w:val="006E5358"/>
    <w:rsid w:val="006E54A5"/>
    <w:rsid w:val="006E7406"/>
    <w:rsid w:val="006F5DB3"/>
    <w:rsid w:val="007336A4"/>
    <w:rsid w:val="0074424E"/>
    <w:rsid w:val="0074599E"/>
    <w:rsid w:val="00756958"/>
    <w:rsid w:val="00764F8C"/>
    <w:rsid w:val="00766A29"/>
    <w:rsid w:val="007735FB"/>
    <w:rsid w:val="007860BD"/>
    <w:rsid w:val="007B54A1"/>
    <w:rsid w:val="007C5CD6"/>
    <w:rsid w:val="007E7BEF"/>
    <w:rsid w:val="007F13E0"/>
    <w:rsid w:val="00812536"/>
    <w:rsid w:val="00814CE9"/>
    <w:rsid w:val="008516B9"/>
    <w:rsid w:val="0085202B"/>
    <w:rsid w:val="00856E99"/>
    <w:rsid w:val="00882F1A"/>
    <w:rsid w:val="008A2A84"/>
    <w:rsid w:val="008A5A3E"/>
    <w:rsid w:val="008A76FC"/>
    <w:rsid w:val="008B7158"/>
    <w:rsid w:val="009168B4"/>
    <w:rsid w:val="00926E6B"/>
    <w:rsid w:val="00941A11"/>
    <w:rsid w:val="00942DC0"/>
    <w:rsid w:val="0095294C"/>
    <w:rsid w:val="009565F0"/>
    <w:rsid w:val="009D1B07"/>
    <w:rsid w:val="009D1EC8"/>
    <w:rsid w:val="00A16672"/>
    <w:rsid w:val="00A22C23"/>
    <w:rsid w:val="00A61580"/>
    <w:rsid w:val="00A67C93"/>
    <w:rsid w:val="00A702A3"/>
    <w:rsid w:val="00AB4DE7"/>
    <w:rsid w:val="00AB7A5F"/>
    <w:rsid w:val="00AE2162"/>
    <w:rsid w:val="00AF02E5"/>
    <w:rsid w:val="00AF042D"/>
    <w:rsid w:val="00B05D90"/>
    <w:rsid w:val="00B05F42"/>
    <w:rsid w:val="00B11201"/>
    <w:rsid w:val="00B15E52"/>
    <w:rsid w:val="00B27EFF"/>
    <w:rsid w:val="00B31FBB"/>
    <w:rsid w:val="00B36C05"/>
    <w:rsid w:val="00B41D9B"/>
    <w:rsid w:val="00B87C6D"/>
    <w:rsid w:val="00B921C2"/>
    <w:rsid w:val="00B9362C"/>
    <w:rsid w:val="00B96CAD"/>
    <w:rsid w:val="00BA3494"/>
    <w:rsid w:val="00BC5586"/>
    <w:rsid w:val="00BD3861"/>
    <w:rsid w:val="00BE0CF8"/>
    <w:rsid w:val="00C01FF6"/>
    <w:rsid w:val="00C12460"/>
    <w:rsid w:val="00C1733B"/>
    <w:rsid w:val="00C537F8"/>
    <w:rsid w:val="00C9214D"/>
    <w:rsid w:val="00CA15A8"/>
    <w:rsid w:val="00CB1DEA"/>
    <w:rsid w:val="00CC4538"/>
    <w:rsid w:val="00CE1B18"/>
    <w:rsid w:val="00D0141F"/>
    <w:rsid w:val="00D12614"/>
    <w:rsid w:val="00D163DC"/>
    <w:rsid w:val="00D226C1"/>
    <w:rsid w:val="00D32BFC"/>
    <w:rsid w:val="00D436E9"/>
    <w:rsid w:val="00D4626C"/>
    <w:rsid w:val="00D7063B"/>
    <w:rsid w:val="00D70D42"/>
    <w:rsid w:val="00D83AC2"/>
    <w:rsid w:val="00D91A4E"/>
    <w:rsid w:val="00DA4DF5"/>
    <w:rsid w:val="00DB0DDA"/>
    <w:rsid w:val="00DC0963"/>
    <w:rsid w:val="00DC3EB2"/>
    <w:rsid w:val="00E2008C"/>
    <w:rsid w:val="00E23A1A"/>
    <w:rsid w:val="00E67886"/>
    <w:rsid w:val="00E83ECC"/>
    <w:rsid w:val="00EB4C62"/>
    <w:rsid w:val="00ED56C5"/>
    <w:rsid w:val="00EE0750"/>
    <w:rsid w:val="00F059B7"/>
    <w:rsid w:val="00F27867"/>
    <w:rsid w:val="00F35700"/>
    <w:rsid w:val="00F47CF5"/>
    <w:rsid w:val="00F500AD"/>
    <w:rsid w:val="00F75297"/>
    <w:rsid w:val="00F86992"/>
    <w:rsid w:val="00F95303"/>
    <w:rsid w:val="00F9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B18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CE1B18"/>
    <w:pPr>
      <w:spacing w:after="0" w:line="240" w:lineRule="auto"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CE1B1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B4D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B4DE7"/>
  </w:style>
  <w:style w:type="paragraph" w:styleId="a8">
    <w:name w:val="footer"/>
    <w:basedOn w:val="a"/>
    <w:link w:val="a9"/>
    <w:uiPriority w:val="99"/>
    <w:unhideWhenUsed/>
    <w:rsid w:val="00AB4D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B4DE7"/>
  </w:style>
  <w:style w:type="character" w:customStyle="1" w:styleId="aa">
    <w:name w:val="Основной текст_"/>
    <w:basedOn w:val="a0"/>
    <w:link w:val="1"/>
    <w:rsid w:val="00926E6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26E6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">
    <w:name w:val="Основной текст1"/>
    <w:basedOn w:val="a"/>
    <w:link w:val="aa"/>
    <w:rsid w:val="00926E6B"/>
    <w:pPr>
      <w:widowControl w:val="0"/>
      <w:shd w:val="clear" w:color="auto" w:fill="FFFFFF"/>
      <w:spacing w:after="0" w:line="0" w:lineRule="atLeast"/>
      <w:ind w:hanging="260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926E6B"/>
    <w:pPr>
      <w:widowControl w:val="0"/>
      <w:shd w:val="clear" w:color="auto" w:fill="FFFFFF"/>
      <w:spacing w:after="300" w:line="0" w:lineRule="atLeast"/>
      <w:ind w:hanging="26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3">
    <w:name w:val="Основной текст (3)_"/>
    <w:basedOn w:val="a0"/>
    <w:link w:val="30"/>
    <w:rsid w:val="00926E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rsid w:val="00926E6B"/>
    <w:pPr>
      <w:widowControl w:val="0"/>
      <w:shd w:val="clear" w:color="auto" w:fill="FFFFFF"/>
      <w:spacing w:before="480" w:after="0" w:line="274" w:lineRule="exact"/>
      <w:jc w:val="both"/>
    </w:pPr>
    <w:rPr>
      <w:rFonts w:ascii="Times New Roman" w:eastAsia="Times New Roman" w:hAnsi="Times New Roman" w:cs="Times New Roman"/>
      <w:color w:val="000000"/>
      <w:sz w:val="23"/>
      <w:szCs w:val="23"/>
    </w:rPr>
  </w:style>
  <w:style w:type="paragraph" w:customStyle="1" w:styleId="30">
    <w:name w:val="Основной текст (3)"/>
    <w:basedOn w:val="a"/>
    <w:link w:val="3"/>
    <w:rsid w:val="00926E6B"/>
    <w:pPr>
      <w:widowControl w:val="0"/>
      <w:shd w:val="clear" w:color="auto" w:fill="FFFFFF"/>
      <w:spacing w:after="720" w:line="0" w:lineRule="atLeast"/>
      <w:jc w:val="righ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4">
    <w:name w:val="Основной текст (4)_"/>
    <w:basedOn w:val="a0"/>
    <w:link w:val="40"/>
    <w:rsid w:val="00926E6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26E6B"/>
    <w:pPr>
      <w:widowControl w:val="0"/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471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15AB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B11201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B11201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5">
    <w:name w:val="_Заголовок Статья (tkZagolovok5)"/>
    <w:basedOn w:val="a"/>
    <w:rsid w:val="00B1120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Komentarij">
    <w:name w:val="_Комментарий (tkKomentarij)"/>
    <w:basedOn w:val="a"/>
    <w:rsid w:val="00B11201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Tekst">
    <w:name w:val="_Текст обычный (tkTekst)"/>
    <w:basedOn w:val="a"/>
    <w:rsid w:val="00B1120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e">
    <w:name w:val="Emphasis"/>
    <w:basedOn w:val="a0"/>
    <w:uiPriority w:val="20"/>
    <w:qFormat/>
    <w:rsid w:val="007E7BEF"/>
    <w:rPr>
      <w:b/>
      <w:bCs/>
      <w:i w:val="0"/>
      <w:iCs w:val="0"/>
    </w:rPr>
  </w:style>
  <w:style w:type="character" w:customStyle="1" w:styleId="st1">
    <w:name w:val="st1"/>
    <w:basedOn w:val="a0"/>
    <w:rsid w:val="007E7B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B18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CE1B18"/>
    <w:pPr>
      <w:spacing w:after="0" w:line="240" w:lineRule="auto"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CE1B1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B4D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B4DE7"/>
  </w:style>
  <w:style w:type="paragraph" w:styleId="a8">
    <w:name w:val="footer"/>
    <w:basedOn w:val="a"/>
    <w:link w:val="a9"/>
    <w:uiPriority w:val="99"/>
    <w:unhideWhenUsed/>
    <w:rsid w:val="00AB4D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B4DE7"/>
  </w:style>
  <w:style w:type="character" w:customStyle="1" w:styleId="aa">
    <w:name w:val="Основной текст_"/>
    <w:basedOn w:val="a0"/>
    <w:link w:val="1"/>
    <w:rsid w:val="00926E6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26E6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">
    <w:name w:val="Основной текст1"/>
    <w:basedOn w:val="a"/>
    <w:link w:val="aa"/>
    <w:rsid w:val="00926E6B"/>
    <w:pPr>
      <w:widowControl w:val="0"/>
      <w:shd w:val="clear" w:color="auto" w:fill="FFFFFF"/>
      <w:spacing w:after="0" w:line="0" w:lineRule="atLeast"/>
      <w:ind w:hanging="260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926E6B"/>
    <w:pPr>
      <w:widowControl w:val="0"/>
      <w:shd w:val="clear" w:color="auto" w:fill="FFFFFF"/>
      <w:spacing w:after="300" w:line="0" w:lineRule="atLeast"/>
      <w:ind w:hanging="26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3">
    <w:name w:val="Основной текст (3)_"/>
    <w:basedOn w:val="a0"/>
    <w:link w:val="30"/>
    <w:rsid w:val="00926E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rsid w:val="00926E6B"/>
    <w:pPr>
      <w:widowControl w:val="0"/>
      <w:shd w:val="clear" w:color="auto" w:fill="FFFFFF"/>
      <w:spacing w:before="480" w:after="0" w:line="274" w:lineRule="exact"/>
      <w:jc w:val="both"/>
    </w:pPr>
    <w:rPr>
      <w:rFonts w:ascii="Times New Roman" w:eastAsia="Times New Roman" w:hAnsi="Times New Roman" w:cs="Times New Roman"/>
      <w:color w:val="000000"/>
      <w:sz w:val="23"/>
      <w:szCs w:val="23"/>
    </w:rPr>
  </w:style>
  <w:style w:type="paragraph" w:customStyle="1" w:styleId="30">
    <w:name w:val="Основной текст (3)"/>
    <w:basedOn w:val="a"/>
    <w:link w:val="3"/>
    <w:rsid w:val="00926E6B"/>
    <w:pPr>
      <w:widowControl w:val="0"/>
      <w:shd w:val="clear" w:color="auto" w:fill="FFFFFF"/>
      <w:spacing w:after="720" w:line="0" w:lineRule="atLeast"/>
      <w:jc w:val="righ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4">
    <w:name w:val="Основной текст (4)_"/>
    <w:basedOn w:val="a0"/>
    <w:link w:val="40"/>
    <w:rsid w:val="00926E6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26E6B"/>
    <w:pPr>
      <w:widowControl w:val="0"/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471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15AB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B11201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B11201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5">
    <w:name w:val="_Заголовок Статья (tkZagolovok5)"/>
    <w:basedOn w:val="a"/>
    <w:rsid w:val="00B1120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Komentarij">
    <w:name w:val="_Комментарий (tkKomentarij)"/>
    <w:basedOn w:val="a"/>
    <w:rsid w:val="00B11201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Tekst">
    <w:name w:val="_Текст обычный (tkTekst)"/>
    <w:basedOn w:val="a"/>
    <w:rsid w:val="00B1120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e">
    <w:name w:val="Emphasis"/>
    <w:basedOn w:val="a0"/>
    <w:uiPriority w:val="20"/>
    <w:qFormat/>
    <w:rsid w:val="007E7BEF"/>
    <w:rPr>
      <w:b/>
      <w:bCs/>
      <w:i w:val="0"/>
      <w:iCs w:val="0"/>
    </w:rPr>
  </w:style>
  <w:style w:type="character" w:customStyle="1" w:styleId="st1">
    <w:name w:val="st1"/>
    <w:basedOn w:val="a0"/>
    <w:rsid w:val="007E7B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37091-AD6F-4806-88A5-2FB1D8883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Sultan Khalilov</cp:lastModifiedBy>
  <cp:revision>2</cp:revision>
  <cp:lastPrinted>2014-03-12T08:27:00Z</cp:lastPrinted>
  <dcterms:created xsi:type="dcterms:W3CDTF">2014-06-03T10:09:00Z</dcterms:created>
  <dcterms:modified xsi:type="dcterms:W3CDTF">2014-06-03T10:09:00Z</dcterms:modified>
</cp:coreProperties>
</file>